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47" w:rsidRPr="007A399D" w:rsidRDefault="00705247" w:rsidP="007052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</w:t>
      </w:r>
      <w:r w:rsidR="007A399D" w:rsidRPr="007A39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</w:t>
      </w:r>
      <w:r w:rsidRPr="007A39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705247" w:rsidRPr="007A399D" w:rsidRDefault="00705247" w:rsidP="007052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sz w:val="26"/>
          <w:szCs w:val="26"/>
          <w:lang w:eastAsia="ar-SA"/>
        </w:rPr>
        <w:t>к письму управления образования</w:t>
      </w:r>
    </w:p>
    <w:p w:rsidR="007A399D" w:rsidRPr="007A399D" w:rsidRDefault="007A399D" w:rsidP="0070524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sz w:val="26"/>
          <w:szCs w:val="26"/>
          <w:lang w:eastAsia="ar-SA"/>
        </w:rPr>
        <w:t>от 06.03.2025г №680</w:t>
      </w:r>
      <w:bookmarkStart w:id="0" w:name="_GoBack"/>
      <w:bookmarkEnd w:id="0"/>
    </w:p>
    <w:p w:rsidR="00705247" w:rsidRPr="0050023E" w:rsidRDefault="00705247" w:rsidP="007052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5247" w:rsidRPr="007A399D" w:rsidRDefault="00705247" w:rsidP="0070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Всероссийская акция «</w:t>
      </w:r>
      <w:r w:rsidRPr="007A39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Сдаем вместе. День сдачи ЕГЭ родителями</w:t>
      </w:r>
      <w:r w:rsidRPr="007A399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 будет проходить 26 марта 2025 года на территории Новоалександровского муниципального округа</w:t>
      </w:r>
    </w:p>
    <w:p w:rsidR="00705247" w:rsidRPr="007A399D" w:rsidRDefault="00705247" w:rsidP="007052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26 марта 2025 года </w:t>
      </w:r>
      <w:proofErr w:type="spellStart"/>
      <w:r w:rsidRPr="007A3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Новоалександровский</w:t>
      </w:r>
      <w:proofErr w:type="spellEnd"/>
      <w:r w:rsidRPr="007A399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муниципальный округ станет участником Всероссийской акции «Сдаем вместе. День сдачи ЕГЭ родителями»». В этот день родители выпускников смогут поменяться местами со своими детьми и пройти всю процедуру ЕГЭ, от входа в экзаменационный пункт до получения своих результатов. </w:t>
      </w:r>
    </w:p>
    <w:p w:rsidR="00705247" w:rsidRPr="007A399D" w:rsidRDefault="00705247" w:rsidP="007052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ar-SA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Всероссийская акция "</w:t>
      </w:r>
      <w:r w:rsidRPr="007A39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Сдаем вместе. День сдачи ЕГЭ родителями» пройдет 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на базе муниципального общеобразовательного учреждения «Гимназия №1»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г.Новоалександровска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 Все желающие родители могут принять участие в ежегодной акции.</w:t>
      </w:r>
    </w:p>
    <w:p w:rsidR="00705247" w:rsidRPr="007A399D" w:rsidRDefault="00705247" w:rsidP="00705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На мероприятии можно будет увидеть: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проходит регистрация на ЕГЭ и организуется рассадка в аудиториях;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выглядят рабочие места участников ЕГЭ;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организован контроль за объективностью проведения ЕГЭ;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какие меры эпидемиологической безопасности применяются в экзаменационных пунктах;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как происходит печать и сканирование КИМ в пункте проведения экзаменов.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мероприятии примут участие: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представители СМИ;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родители будущих выпускников;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• представители администрации Новоалександровского муниципального округа Ставропольского края.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Приглашаем всех желающих - родителей, бабушек и дедушек, выпускников прошлых лет - принять участие в традиционной акции по сдаче ЕГЭ. Вы сможете проверить свои знания по истории.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Для участия родители должны пройти процедуру регистрации, начало регистрации в 10.00, заполнить все необходимые бланки, увидеть, как их детей будут контролировать во время экзаменов. Также они смогут написать небольшие работы, в которых задания будут аналогичны тем задачам, которые предстоит решить выпускникам.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Всем, кто придет на экзамен, необходимо иметь: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-паспорт;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-ручку, с черными чернилами.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Сдать экзамен можно будет </w:t>
      </w:r>
      <w:r w:rsidRPr="007A399D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в среду, 26 марта 2025 года</w:t>
      </w: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базе МОУ гимназия №1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г.Новоалександровска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расположенного по адресу: г.Новоалександровск, </w:t>
      </w:r>
      <w:proofErr w:type="spellStart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ул.К.Маркса</w:t>
      </w:r>
      <w:proofErr w:type="spellEnd"/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172</w:t>
      </w: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5247" w:rsidRPr="007A399D" w:rsidRDefault="00705247" w:rsidP="007052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     Приглашаем всех активных и неравнодушных, кто хочет ближе познакомиться с процедурой ЕГЭ и принять участие во </w:t>
      </w:r>
      <w:r w:rsidRPr="007A399D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Всероссийской акции</w:t>
      </w:r>
      <w:r w:rsidRPr="007A399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!</w:t>
      </w:r>
    </w:p>
    <w:p w:rsidR="00705247" w:rsidRPr="007A399D" w:rsidRDefault="00705247" w:rsidP="00705247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39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"горячей линии": 8(86544) 67-236.</w:t>
      </w:r>
    </w:p>
    <w:p w:rsidR="00E559DE" w:rsidRDefault="00E559DE"/>
    <w:sectPr w:rsidR="00E559DE" w:rsidSect="007A399D"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B9"/>
    <w:rsid w:val="00705247"/>
    <w:rsid w:val="007A399D"/>
    <w:rsid w:val="008157B9"/>
    <w:rsid w:val="00E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8D71"/>
  <w15:chartTrackingRefBased/>
  <w15:docId w15:val="{7F236676-61BE-4E2A-8B84-04F75218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Бороденко</dc:creator>
  <cp:keywords/>
  <dc:description/>
  <cp:lastModifiedBy>Наталья Викторовна Бороденко</cp:lastModifiedBy>
  <cp:revision>2</cp:revision>
  <dcterms:created xsi:type="dcterms:W3CDTF">2025-03-06T10:04:00Z</dcterms:created>
  <dcterms:modified xsi:type="dcterms:W3CDTF">2025-03-06T10:18:00Z</dcterms:modified>
</cp:coreProperties>
</file>